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text" w:horzAnchor="margin" w:tblpXSpec="center" w:tblpY="-3581"/>
        <w:tblW w:w="10605" w:type="dxa"/>
        <w:tblBorders>
          <w:bottom w:val="single" w:sz="8" w:space="0" w:color="auto"/>
        </w:tblBorders>
        <w:tblLayout w:type="fixed"/>
        <w:tblLook w:val="00A0"/>
      </w:tblPr>
      <w:tblGrid>
        <w:gridCol w:w="4647"/>
        <w:gridCol w:w="994"/>
        <w:gridCol w:w="4964"/>
      </w:tblGrid>
      <w:tr w:rsidR="007F17BB" w:rsidRPr="00411FBC" w:rsidTr="001C3BA9">
        <w:trPr>
          <w:trHeight w:val="4537"/>
        </w:trPr>
        <w:tc>
          <w:tcPr>
            <w:tcW w:w="464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F17BB" w:rsidRPr="002C2C67" w:rsidRDefault="007F17BB" w:rsidP="001C3BA9">
            <w:pPr>
              <w:keepNext/>
              <w:tabs>
                <w:tab w:val="left" w:pos="571"/>
                <w:tab w:val="center" w:pos="2001"/>
              </w:tabs>
              <w:spacing w:after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7F17BB" w:rsidRPr="002C2C67" w:rsidRDefault="007F17BB" w:rsidP="001C3BA9">
            <w:pPr>
              <w:jc w:val="center"/>
              <w:rPr>
                <w:rFonts w:ascii="Times New Roman" w:eastAsia="Times New Roman" w:hAnsi="Times New Roman" w:cs="Times New Roman"/>
                <w:b/>
                <w:lang w:val="tt-RU"/>
              </w:rPr>
            </w:pPr>
            <w:r w:rsidRPr="002C2C67">
              <w:rPr>
                <w:rFonts w:ascii="Times New Roman" w:eastAsia="Times New Roman" w:hAnsi="Times New Roman" w:cs="Times New Roman"/>
                <w:b/>
              </w:rPr>
              <w:t xml:space="preserve">ТАТАРСТАН РЕСПУБЛИКАСЫ МАМАДЫШ МУНИЦИПАЛЬ РАЙОНЫ </w:t>
            </w:r>
            <w:r w:rsidRPr="002C2C67">
              <w:rPr>
                <w:rFonts w:ascii="Times New Roman" w:eastAsia="Times New Roman" w:hAnsi="Times New Roman" w:cs="Times New Roman"/>
                <w:b/>
                <w:lang w:val="tt-RU"/>
              </w:rPr>
              <w:t>МӘКТӘПКӘЧӘ ҺӘМ КЕЧЕ ЯШЬТӘГЕ МӘКТӘП БАЛАЛАРЫ ӨЧЕН МУНИЦИПАЛЬ БЮДЖЕТТАГЫ ГОМҮМБЕЛЕМ УЧРЕЖДЕНИЕСЕ</w:t>
            </w:r>
            <w:r w:rsidRPr="002C2C67">
              <w:rPr>
                <w:rFonts w:ascii="Times New Roman" w:eastAsia="Times New Roman" w:hAnsi="Times New Roman" w:cs="Times New Roman"/>
                <w:b/>
              </w:rPr>
              <w:t xml:space="preserve"> «ЗУР </w:t>
            </w:r>
            <w:r w:rsidRPr="002C2C67">
              <w:rPr>
                <w:rFonts w:ascii="Times New Roman" w:eastAsia="Times New Roman" w:hAnsi="Times New Roman" w:cs="Times New Roman"/>
                <w:b/>
                <w:lang w:val="tt-RU"/>
              </w:rPr>
              <w:t>ӨСКЕ БАШЛАНГЫЧ МӘКТӘП-БАЛАЛАР БАКЧАСЫ»</w:t>
            </w:r>
          </w:p>
          <w:p w:rsidR="007F17BB" w:rsidRPr="002C2C67" w:rsidRDefault="007F17BB" w:rsidP="001C3BA9">
            <w:pPr>
              <w:jc w:val="center"/>
              <w:rPr>
                <w:rFonts w:ascii="Times New Roman" w:eastAsia="Times New Roman" w:hAnsi="Times New Roman" w:cs="Times New Roman"/>
                <w:b/>
                <w:lang w:val="tt-RU"/>
              </w:rPr>
            </w:pPr>
            <w:r w:rsidRPr="003500FF">
              <w:rPr>
                <w:rFonts w:ascii="Times New Roman" w:eastAsia="Times New Roman" w:hAnsi="Times New Roman" w:cs="Times New Roman"/>
                <w:sz w:val="20"/>
                <w:szCs w:val="20"/>
              </w:rPr>
              <w:t>4221</w:t>
            </w:r>
            <w:r w:rsidRPr="002C2C67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47 </w:t>
            </w:r>
            <w:proofErr w:type="spellStart"/>
            <w:r w:rsidRPr="003500FF">
              <w:rPr>
                <w:rFonts w:ascii="Times New Roman" w:eastAsia="Times New Roman" w:hAnsi="Times New Roman" w:cs="Times New Roman"/>
                <w:sz w:val="20"/>
                <w:szCs w:val="20"/>
              </w:rPr>
              <w:t>Мамадыш</w:t>
            </w:r>
            <w:proofErr w:type="spellEnd"/>
            <w:r w:rsidRPr="002C2C67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муниципаль районы</w:t>
            </w:r>
            <w:r w:rsidRPr="003500F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3500FF">
              <w:rPr>
                <w:rFonts w:ascii="Times New Roman" w:eastAsia="Times New Roman" w:hAnsi="Times New Roman" w:cs="Times New Roman"/>
                <w:sz w:val="20"/>
                <w:szCs w:val="20"/>
              </w:rPr>
              <w:t>Зур</w:t>
            </w:r>
            <w:proofErr w:type="spellEnd"/>
            <w:r w:rsidRPr="002C2C67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Өске авылы, Мәктәп</w:t>
            </w:r>
            <w:proofErr w:type="spellStart"/>
            <w:r w:rsidRPr="003500FF">
              <w:rPr>
                <w:rFonts w:ascii="Times New Roman" w:eastAsia="Times New Roman" w:hAnsi="Times New Roman" w:cs="Times New Roman"/>
                <w:sz w:val="20"/>
                <w:szCs w:val="20"/>
              </w:rPr>
              <w:t>урамы</w:t>
            </w:r>
            <w:proofErr w:type="spellEnd"/>
            <w:r w:rsidRPr="003500FF"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2C2C67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57 йорт</w:t>
            </w:r>
          </w:p>
          <w:p w:rsidR="007F17BB" w:rsidRPr="002C2C67" w:rsidRDefault="007F17BB" w:rsidP="001C3BA9">
            <w:pPr>
              <w:jc w:val="center"/>
              <w:rPr>
                <w:rFonts w:ascii="Times New Roman" w:eastAsia="Times New Roman" w:hAnsi="Times New Roman" w:cs="Times New Roman"/>
                <w:b/>
                <w:lang w:val="tt-RU"/>
              </w:rPr>
            </w:pPr>
            <w:r w:rsidRPr="002C2C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тел. </w:t>
            </w:r>
            <w:r w:rsidRPr="002C2C67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2-48-31</w:t>
            </w:r>
          </w:p>
          <w:p w:rsidR="007F17BB" w:rsidRPr="00E12A19" w:rsidRDefault="007F17BB" w:rsidP="001C3BA9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2C2C67">
              <w:rPr>
                <w:rFonts w:ascii="Times New Roman" w:eastAsia="Times New Roman" w:hAnsi="Times New Roman" w:cs="Times New Roman"/>
                <w:sz w:val="20"/>
                <w:szCs w:val="20"/>
              </w:rPr>
              <w:t>е-mail</w:t>
            </w:r>
            <w:proofErr w:type="spellEnd"/>
            <w:r w:rsidRPr="002C2C67">
              <w:rPr>
                <w:rFonts w:ascii="Times New Roman" w:eastAsia="Times New Roman" w:hAnsi="Times New Roman" w:cs="Times New Roman"/>
                <w:sz w:val="20"/>
                <w:szCs w:val="20"/>
              </w:rPr>
              <w:t>: Nbolusm.mam@tatar.ru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F17BB" w:rsidRPr="002C2C67" w:rsidRDefault="007F17BB" w:rsidP="001C3BA9">
            <w:pPr>
              <w:tabs>
                <w:tab w:val="left" w:pos="4111"/>
              </w:tabs>
              <w:ind w:left="-108"/>
              <w:jc w:val="center"/>
              <w:rPr>
                <w:rFonts w:ascii="Times New Roman" w:eastAsia="Times New Roman" w:hAnsi="Times New Roman" w:cs="Times New Roman"/>
                <w:noProof/>
              </w:rPr>
            </w:pPr>
          </w:p>
          <w:p w:rsidR="007F17BB" w:rsidRPr="002C2C67" w:rsidRDefault="007F17BB" w:rsidP="001C3BA9">
            <w:pPr>
              <w:tabs>
                <w:tab w:val="left" w:pos="4111"/>
              </w:tabs>
              <w:ind w:left="-108"/>
              <w:jc w:val="center"/>
              <w:rPr>
                <w:rFonts w:ascii="Times New Roman" w:eastAsia="Times New Roman" w:hAnsi="Times New Roman" w:cs="Times New Roman"/>
              </w:rPr>
            </w:pPr>
            <w:r w:rsidRPr="002C2C67"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>
                  <wp:extent cx="552450" cy="609600"/>
                  <wp:effectExtent l="0" t="0" r="0" b="0"/>
                  <wp:docPr id="1" name="Рисунок 5" descr="Описание: mamadys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mamadys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F17BB" w:rsidRDefault="007F17BB" w:rsidP="001C3BA9">
            <w:pPr>
              <w:rPr>
                <w:rFonts w:ascii="Times New Roman" w:eastAsia="Times New Roman" w:hAnsi="Times New Roman" w:cs="Times New Roman"/>
                <w:b/>
              </w:rPr>
            </w:pPr>
          </w:p>
          <w:p w:rsidR="007F17BB" w:rsidRPr="003500FF" w:rsidRDefault="007F17BB" w:rsidP="001C3BA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500FF">
              <w:rPr>
                <w:rFonts w:ascii="Times New Roman" w:eastAsia="Times New Roman" w:hAnsi="Times New Roman" w:cs="Times New Roman"/>
                <w:b/>
              </w:rPr>
              <w:t>МУНИЦИПАЛЬНОЕ БЮДЖЕТНОЕ ОБЩЕОБРАЗОВАТЕЛЬНОЕ УЧРЕЖДЕНИЕ ДЛЯ ДЕТЕЙ ДОШКОЛЬНОГО И МЛАДШЕГО ШКОЛЬГО ВОЗРАСТА «БОЛЬШЕУСЬКИНСКАЯ НАЧАЛЬНАЯ ШКОЛА-ДЕТСКИЙ САД» МАМАДЫШСКОГО МУНИЦИПАЛЬНОГО РАЙОНА РЕСПУБЛИКИ ТАТАРСТАН</w:t>
            </w:r>
          </w:p>
          <w:p w:rsidR="007F17BB" w:rsidRPr="003500FF" w:rsidRDefault="007F17BB" w:rsidP="001C3B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00F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422147 </w:t>
            </w:r>
            <w:proofErr w:type="spellStart"/>
            <w:r w:rsidRPr="003500FF">
              <w:rPr>
                <w:rFonts w:ascii="Times New Roman" w:eastAsia="Times New Roman" w:hAnsi="Times New Roman" w:cs="Times New Roman"/>
                <w:sz w:val="20"/>
                <w:szCs w:val="20"/>
              </w:rPr>
              <w:t>Мамадышский</w:t>
            </w:r>
            <w:proofErr w:type="spellEnd"/>
            <w:r w:rsidRPr="003500F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муниципальный район, д. Большие </w:t>
            </w:r>
            <w:proofErr w:type="spellStart"/>
            <w:r w:rsidRPr="003500FF">
              <w:rPr>
                <w:rFonts w:ascii="Times New Roman" w:eastAsia="Times New Roman" w:hAnsi="Times New Roman" w:cs="Times New Roman"/>
                <w:sz w:val="20"/>
                <w:szCs w:val="20"/>
              </w:rPr>
              <w:t>Уськи</w:t>
            </w:r>
            <w:proofErr w:type="spellEnd"/>
            <w:r w:rsidRPr="003500F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3500FF">
              <w:rPr>
                <w:rFonts w:ascii="Times New Roman" w:eastAsia="Times New Roman" w:hAnsi="Times New Roman" w:cs="Times New Roman"/>
                <w:sz w:val="20"/>
                <w:szCs w:val="20"/>
              </w:rPr>
              <w:t>ул</w:t>
            </w:r>
            <w:proofErr w:type="spellEnd"/>
            <w:r w:rsidRPr="003500F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Школьная, д.57</w:t>
            </w:r>
          </w:p>
          <w:p w:rsidR="007F17BB" w:rsidRPr="002C2C67" w:rsidRDefault="007F17BB" w:rsidP="001C3B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2C67">
              <w:rPr>
                <w:rFonts w:ascii="Times New Roman" w:eastAsia="Times New Roman" w:hAnsi="Times New Roman" w:cs="Times New Roman"/>
                <w:sz w:val="20"/>
                <w:szCs w:val="20"/>
              </w:rPr>
              <w:t>тел. 2-48-31</w:t>
            </w:r>
          </w:p>
          <w:p w:rsidR="007F17BB" w:rsidRPr="002C2C67" w:rsidRDefault="007F17BB" w:rsidP="001C3BA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2C2C67">
              <w:rPr>
                <w:rFonts w:ascii="Times New Roman" w:eastAsia="Times New Roman" w:hAnsi="Times New Roman" w:cs="Times New Roman"/>
                <w:sz w:val="20"/>
                <w:szCs w:val="20"/>
              </w:rPr>
              <w:t>е-mail</w:t>
            </w:r>
            <w:proofErr w:type="spellEnd"/>
            <w:r w:rsidRPr="002C2C67">
              <w:rPr>
                <w:rFonts w:ascii="Times New Roman" w:eastAsia="Times New Roman" w:hAnsi="Times New Roman" w:cs="Times New Roman"/>
                <w:sz w:val="20"/>
                <w:szCs w:val="20"/>
              </w:rPr>
              <w:t>: Nbolusm.mam@tatar.ru</w:t>
            </w:r>
          </w:p>
        </w:tc>
      </w:tr>
    </w:tbl>
    <w:p w:rsidR="007F17BB" w:rsidRDefault="007F17BB" w:rsidP="007F17BB">
      <w:pPr>
        <w:pStyle w:val="1"/>
        <w:spacing w:before="0" w:beforeAutospacing="0" w:after="0" w:afterAutospacing="0"/>
        <w:jc w:val="center"/>
        <w:rPr>
          <w:rFonts w:ascii="Times New Roman" w:hAnsi="Times New Roman" w:cs="Times New Roman"/>
          <w:b w:val="0"/>
          <w:color w:val="000000" w:themeColor="text1"/>
          <w:sz w:val="24"/>
          <w:szCs w:val="24"/>
          <w:lang w:val="ru-RU"/>
        </w:rPr>
      </w:pPr>
      <w:r w:rsidRPr="007F17BB">
        <w:rPr>
          <w:rFonts w:ascii="Times New Roman" w:hAnsi="Times New Roman" w:cs="Times New Roman"/>
          <w:b w:val="0"/>
          <w:color w:val="000000" w:themeColor="text1"/>
          <w:sz w:val="24"/>
          <w:szCs w:val="24"/>
          <w:lang w:val="ru-RU"/>
        </w:rPr>
        <w:t xml:space="preserve">Приказ №   </w:t>
      </w:r>
      <w:r>
        <w:rPr>
          <w:rFonts w:ascii="Times New Roman" w:hAnsi="Times New Roman" w:cs="Times New Roman"/>
          <w:b w:val="0"/>
          <w:color w:val="000000" w:themeColor="text1"/>
          <w:sz w:val="24"/>
          <w:szCs w:val="24"/>
          <w:lang w:val="ru-RU"/>
        </w:rPr>
        <w:t>20</w:t>
      </w:r>
      <w:r w:rsidRPr="007F17BB">
        <w:rPr>
          <w:rFonts w:ascii="Times New Roman" w:hAnsi="Times New Roman" w:cs="Times New Roman"/>
          <w:b w:val="0"/>
          <w:color w:val="000000" w:themeColor="text1"/>
          <w:sz w:val="24"/>
          <w:szCs w:val="24"/>
          <w:lang w:val="ru-RU"/>
        </w:rPr>
        <w:t xml:space="preserve"> / 20        </w:t>
      </w:r>
      <w:r>
        <w:rPr>
          <w:rFonts w:ascii="Times New Roman" w:hAnsi="Times New Roman" w:cs="Times New Roman"/>
          <w:b w:val="0"/>
          <w:color w:val="000000" w:themeColor="text1"/>
          <w:sz w:val="24"/>
          <w:szCs w:val="24"/>
          <w:lang w:val="ru-RU"/>
        </w:rPr>
        <w:t xml:space="preserve">                           от 27</w:t>
      </w:r>
      <w:r w:rsidRPr="007F17BB">
        <w:rPr>
          <w:rFonts w:ascii="Times New Roman" w:hAnsi="Times New Roman" w:cs="Times New Roman"/>
          <w:b w:val="0"/>
          <w:color w:val="000000" w:themeColor="text1"/>
          <w:sz w:val="24"/>
          <w:szCs w:val="24"/>
          <w:lang w:val="ru-RU"/>
        </w:rPr>
        <w:t xml:space="preserve"> марта 2020 г.</w:t>
      </w:r>
    </w:p>
    <w:p w:rsidR="00F40E2B" w:rsidRPr="00F40E2B" w:rsidRDefault="00F40E2B" w:rsidP="00F40E2B">
      <w:pPr>
        <w:rPr>
          <w:lang w:eastAsia="en-US"/>
        </w:rPr>
      </w:pPr>
    </w:p>
    <w:p w:rsidR="00000000" w:rsidRDefault="007F17BB">
      <w:pPr>
        <w:rPr>
          <w:rFonts w:ascii="Times New Roman" w:hAnsi="Times New Roman" w:cs="Times New Roman"/>
          <w:b/>
          <w:sz w:val="24"/>
          <w:szCs w:val="24"/>
        </w:rPr>
      </w:pPr>
      <w:r w:rsidRPr="007F17BB">
        <w:rPr>
          <w:rFonts w:ascii="Times New Roman" w:hAnsi="Times New Roman" w:cs="Times New Roman"/>
          <w:b/>
          <w:sz w:val="24"/>
          <w:szCs w:val="24"/>
        </w:rPr>
        <w:t>"Об объявлении нерабочих дней"</w:t>
      </w:r>
    </w:p>
    <w:p w:rsidR="007F17BB" w:rsidRDefault="007F17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основании Указа Президента Российской Федерации В.В. путина, №206 от 25 .03. 2020 года "Об объявлении в Российской Федерации нерабочих дней" и на основании приказа МКУ "Отдел образования" №207 от 27.03.2020 года  "Об объявлении нерабочих дней"</w:t>
      </w:r>
    </w:p>
    <w:p w:rsidR="007F17BB" w:rsidRDefault="007F17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приказываю:</w:t>
      </w:r>
    </w:p>
    <w:p w:rsidR="007F17BB" w:rsidRDefault="007F17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Установить с 28 марта по 4 апреля 2020 года нерабочие дни с сохранением за работниками заработной платы.</w:t>
      </w:r>
    </w:p>
    <w:p w:rsidR="007F17BB" w:rsidRDefault="007F17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Организовать ежедневно с 28 марта по 4 апреля 2020 года дежурство в составе членов администрации, педагогов и технического персонала. При  необходимости применять дистанционный формат при подготовке документов в электронном виде</w:t>
      </w:r>
      <w:r w:rsidR="00F40E2B">
        <w:rPr>
          <w:rFonts w:ascii="Times New Roman" w:hAnsi="Times New Roman" w:cs="Times New Roman"/>
          <w:sz w:val="24"/>
          <w:szCs w:val="24"/>
        </w:rPr>
        <w:t xml:space="preserve"> при наличии соответствующих организационно- технических возможностей, включая систему безопасности.</w:t>
      </w:r>
    </w:p>
    <w:p w:rsidR="00F40E2B" w:rsidRDefault="00F40E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Утвердить график дежурных (Приложение №1)</w:t>
      </w:r>
    </w:p>
    <w:p w:rsidR="00F40E2B" w:rsidRDefault="00F40E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Не допускать в каникулярное время нахождение учащихся на территории НШ-ДС, включая пришкольные участки, спортивные сооружения.</w:t>
      </w:r>
    </w:p>
    <w:p w:rsidR="00F40E2B" w:rsidRDefault="00F40E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Не допускать нахождение посторонних лиц на территории НШ-ДС.</w:t>
      </w:r>
    </w:p>
    <w:p w:rsidR="00F40E2B" w:rsidRDefault="00F40E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Рекомендовать работникам в нерабочие дни не выезжать за пределы района. При исключительной необходимости поставить в известность администрацию школы.</w:t>
      </w:r>
    </w:p>
    <w:p w:rsidR="00F40E2B" w:rsidRDefault="00F40E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Контроль  за исполнением данного приказа оставляю за собой.</w:t>
      </w:r>
    </w:p>
    <w:p w:rsidR="00F40E2B" w:rsidRDefault="00F40E2B" w:rsidP="00F40E2B">
      <w:pPr>
        <w:tabs>
          <w:tab w:val="left" w:pos="5173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Директор: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Самигуллина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Ч.Р.</w:t>
      </w:r>
    </w:p>
    <w:p w:rsidR="00F40E2B" w:rsidRPr="007F17BB" w:rsidRDefault="00F40E2B">
      <w:pPr>
        <w:rPr>
          <w:rFonts w:ascii="Times New Roman" w:hAnsi="Times New Roman" w:cs="Times New Roman"/>
          <w:sz w:val="24"/>
          <w:szCs w:val="24"/>
        </w:rPr>
      </w:pPr>
    </w:p>
    <w:p w:rsidR="007F17BB" w:rsidRPr="007F17BB" w:rsidRDefault="007F17BB">
      <w:pPr>
        <w:rPr>
          <w:rFonts w:ascii="Times New Roman" w:hAnsi="Times New Roman" w:cs="Times New Roman"/>
          <w:sz w:val="24"/>
          <w:szCs w:val="24"/>
        </w:rPr>
      </w:pPr>
    </w:p>
    <w:sectPr w:rsidR="007F17BB" w:rsidRPr="007F17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/>
  <w:defaultTabStop w:val="708"/>
  <w:characterSpacingControl w:val="doNotCompress"/>
  <w:compat>
    <w:useFELayout/>
  </w:compat>
  <w:rsids>
    <w:rsidRoot w:val="007F17BB"/>
    <w:rsid w:val="007F17BB"/>
    <w:rsid w:val="00F40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F17BB"/>
    <w:pPr>
      <w:keepNext/>
      <w:keepLines/>
      <w:spacing w:before="100" w:beforeAutospacing="1" w:after="100" w:afterAutospacing="1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17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17BB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F17B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295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2020-04-01T09:27:00Z</dcterms:created>
  <dcterms:modified xsi:type="dcterms:W3CDTF">2020-04-01T09:43:00Z</dcterms:modified>
</cp:coreProperties>
</file>